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B8D" w:rsidRPr="005656D8" w:rsidRDefault="00283B8D" w:rsidP="00283B8D">
      <w:pPr>
        <w:tabs>
          <w:tab w:val="left" w:pos="25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</w:pPr>
      <w:r w:rsidRPr="005656D8"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  <w:t>Родная (татарская) литература. Эдэби уку</w:t>
      </w:r>
    </w:p>
    <w:p w:rsidR="00283B8D" w:rsidRPr="00283B8D" w:rsidRDefault="00283B8D" w:rsidP="00283B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</w:t>
      </w:r>
      <w:bookmarkStart w:id="0" w:name="_GoBack"/>
      <w:bookmarkEnd w:id="0"/>
      <w:r w:rsidRPr="00EC592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нчы </w:t>
      </w:r>
      <w:r w:rsidRPr="00EC59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сыйныф өчен календарь-тематик план</w:t>
      </w:r>
    </w:p>
    <w:tbl>
      <w:tblPr>
        <w:tblW w:w="8355" w:type="dxa"/>
        <w:tblInd w:w="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3850"/>
        <w:gridCol w:w="454"/>
        <w:gridCol w:w="822"/>
        <w:gridCol w:w="851"/>
        <w:gridCol w:w="711"/>
        <w:gridCol w:w="709"/>
      </w:tblGrid>
      <w:tr w:rsidR="00283B8D" w:rsidRPr="00271988" w:rsidTr="0097237C">
        <w:trPr>
          <w:trHeight w:val="278"/>
        </w:trPr>
        <w:tc>
          <w:tcPr>
            <w:tcW w:w="958" w:type="dxa"/>
            <w:vMerge w:val="restart"/>
          </w:tcPr>
          <w:p w:rsidR="00283B8D" w:rsidRPr="00271988" w:rsidRDefault="00283B8D" w:rsidP="0097237C">
            <w:pPr>
              <w:tabs>
                <w:tab w:val="left" w:pos="3315"/>
                <w:tab w:val="left" w:pos="4200"/>
              </w:tabs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№</w:t>
            </w: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ab/>
              <w:t>№</w:t>
            </w:r>
          </w:p>
        </w:tc>
        <w:tc>
          <w:tcPr>
            <w:tcW w:w="3850" w:type="dxa"/>
            <w:vMerge w:val="restart"/>
          </w:tcPr>
          <w:p w:rsidR="00283B8D" w:rsidRPr="00271988" w:rsidRDefault="00283B8D" w:rsidP="0097237C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Өйрәнелә торган бүлек, уку материалының темасы</w:t>
            </w:r>
          </w:p>
        </w:tc>
        <w:tc>
          <w:tcPr>
            <w:tcW w:w="454" w:type="dxa"/>
            <w:vMerge w:val="restart"/>
          </w:tcPr>
          <w:p w:rsidR="00283B8D" w:rsidRPr="00271988" w:rsidRDefault="00283B8D" w:rsidP="0097237C">
            <w:pPr>
              <w:tabs>
                <w:tab w:val="left" w:pos="3315"/>
                <w:tab w:val="left" w:pos="4200"/>
              </w:tabs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Сәг. саны</w:t>
            </w:r>
          </w:p>
        </w:tc>
        <w:tc>
          <w:tcPr>
            <w:tcW w:w="3093" w:type="dxa"/>
            <w:gridSpan w:val="4"/>
          </w:tcPr>
          <w:p w:rsidR="00283B8D" w:rsidRPr="00271988" w:rsidRDefault="00283B8D" w:rsidP="0097237C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Үткәрү вакыты:</w:t>
            </w:r>
          </w:p>
        </w:tc>
      </w:tr>
      <w:tr w:rsidR="00283B8D" w:rsidRPr="00271988" w:rsidTr="0097237C">
        <w:trPr>
          <w:trHeight w:val="277"/>
        </w:trPr>
        <w:tc>
          <w:tcPr>
            <w:tcW w:w="958" w:type="dxa"/>
            <w:vMerge/>
          </w:tcPr>
          <w:p w:rsidR="00283B8D" w:rsidRPr="00271988" w:rsidRDefault="00283B8D" w:rsidP="0097237C">
            <w:pPr>
              <w:tabs>
                <w:tab w:val="left" w:pos="3315"/>
                <w:tab w:val="left" w:pos="4200"/>
              </w:tabs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3850" w:type="dxa"/>
            <w:vMerge/>
          </w:tcPr>
          <w:p w:rsidR="00283B8D" w:rsidRPr="00271988" w:rsidRDefault="00283B8D" w:rsidP="0097237C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454" w:type="dxa"/>
            <w:vMerge/>
          </w:tcPr>
          <w:p w:rsidR="00283B8D" w:rsidRPr="00271988" w:rsidRDefault="00283B8D" w:rsidP="0097237C">
            <w:pPr>
              <w:tabs>
                <w:tab w:val="left" w:pos="3315"/>
                <w:tab w:val="left" w:pos="4200"/>
              </w:tabs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</w:p>
        </w:tc>
        <w:tc>
          <w:tcPr>
            <w:tcW w:w="1673" w:type="dxa"/>
            <w:gridSpan w:val="2"/>
          </w:tcPr>
          <w:p w:rsidR="00283B8D" w:rsidRPr="00271988" w:rsidRDefault="00283B8D" w:rsidP="0097237C">
            <w:pPr>
              <w:tabs>
                <w:tab w:val="left" w:pos="0"/>
              </w:tabs>
              <w:spacing w:after="0" w:line="240" w:lineRule="auto"/>
              <w:ind w:left="-113" w:right="-113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271988">
              <w:rPr>
                <w:rFonts w:ascii="Times New Roman" w:eastAsia="Times New Roman" w:hAnsi="Times New Roman" w:cs="Times New Roman"/>
                <w:b/>
                <w:lang w:eastAsia="ru-RU"/>
              </w:rPr>
              <w:t>Планлаштырылган</w:t>
            </w:r>
            <w:proofErr w:type="spellEnd"/>
            <w:r w:rsidRPr="0027198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срок</w:t>
            </w:r>
          </w:p>
        </w:tc>
        <w:tc>
          <w:tcPr>
            <w:tcW w:w="1420" w:type="dxa"/>
            <w:gridSpan w:val="2"/>
          </w:tcPr>
          <w:p w:rsidR="00283B8D" w:rsidRPr="00271988" w:rsidRDefault="00283B8D" w:rsidP="0097237C">
            <w:pPr>
              <w:tabs>
                <w:tab w:val="left" w:pos="0"/>
              </w:tabs>
              <w:spacing w:after="0" w:line="240" w:lineRule="auto"/>
              <w:ind w:left="-113" w:right="-113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271988">
              <w:rPr>
                <w:rFonts w:ascii="Times New Roman" w:eastAsia="Times New Roman" w:hAnsi="Times New Roman" w:cs="Times New Roman"/>
                <w:b/>
                <w:lang w:eastAsia="ru-RU"/>
              </w:rPr>
              <w:t>Фактик</w:t>
            </w:r>
            <w:proofErr w:type="spellEnd"/>
          </w:p>
          <w:p w:rsidR="00283B8D" w:rsidRPr="00271988" w:rsidRDefault="00283B8D" w:rsidP="0097237C">
            <w:pPr>
              <w:tabs>
                <w:tab w:val="left" w:pos="0"/>
              </w:tabs>
              <w:spacing w:after="0" w:line="240" w:lineRule="auto"/>
              <w:ind w:left="-113" w:right="-113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71988">
              <w:rPr>
                <w:rFonts w:ascii="Times New Roman" w:eastAsia="Times New Roman" w:hAnsi="Times New Roman" w:cs="Times New Roman"/>
                <w:b/>
                <w:lang w:eastAsia="ru-RU"/>
              </w:rPr>
              <w:t>срок</w:t>
            </w:r>
          </w:p>
        </w:tc>
      </w:tr>
      <w:tr w:rsidR="00283B8D" w:rsidRPr="00271988" w:rsidTr="0097237C">
        <w:tc>
          <w:tcPr>
            <w:tcW w:w="5262" w:type="dxa"/>
            <w:gridSpan w:val="3"/>
          </w:tcPr>
          <w:p w:rsidR="00283B8D" w:rsidRPr="00271988" w:rsidRDefault="00283B8D" w:rsidP="0097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9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9</w:t>
            </w: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7198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Дастаннар турында белешмә бирү, “Идегәй” дастанын өйрәнү.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6.09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hAnsi="Times New Roman" w:cs="Times New Roman"/>
                <w:lang w:val="tt-RU"/>
              </w:rPr>
              <w:t xml:space="preserve">Шагыйрь күңеле төпсез кое түгел, </w:t>
            </w:r>
          </w:p>
          <w:p w:rsidR="00283B8D" w:rsidRPr="00271988" w:rsidRDefault="00283B8D" w:rsidP="0097237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hAnsi="Times New Roman" w:cs="Times New Roman"/>
                <w:lang w:val="tt-RU"/>
              </w:rPr>
              <w:t>Ул күңелдә язмыш язылган.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13.09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hAnsi="Times New Roman" w:cs="Times New Roman"/>
                <w:lang w:val="tt-RU"/>
              </w:rPr>
              <w:t>Мәхәббәт ул үзе иске нәрсә,</w:t>
            </w:r>
          </w:p>
          <w:p w:rsidR="00283B8D" w:rsidRPr="00271988" w:rsidRDefault="00283B8D" w:rsidP="0097237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hAnsi="Times New Roman" w:cs="Times New Roman"/>
                <w:lang w:val="tt-RU"/>
              </w:rPr>
              <w:t>Ләкин һәрбер йөрәк аны яңарта.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20.09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hAnsi="Times New Roman" w:cs="Times New Roman"/>
                <w:lang w:val="tt-RU"/>
              </w:rPr>
              <w:t>Сәйф Сараиның тормыш юлы һәм иҗаты. “Сөһәйл вә Гөлдерсен” әсәре.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27.09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pStyle w:val="a4"/>
              <w:spacing w:line="240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7198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БСҮ.Үлемнән дә көчле мәхәббәт.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4.10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hAnsi="Times New Roman" w:cs="Times New Roman"/>
                <w:lang w:val="tt-RU"/>
              </w:rPr>
              <w:t>Г.Кандалыйның тормыш юлы һәм иҗаты. “Сәхибҗамалга” поэмасыннан өзек .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11.10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rPr>
          <w:trHeight w:val="593"/>
        </w:trPr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pStyle w:val="a5"/>
              <w:jc w:val="both"/>
              <w:rPr>
                <w:rFonts w:ascii="Times New Roman" w:hAnsi="Times New Roman"/>
                <w:lang w:val="tt-RU"/>
              </w:rPr>
            </w:pPr>
            <w:r w:rsidRPr="00271988">
              <w:rPr>
                <w:rFonts w:ascii="Times New Roman" w:hAnsi="Times New Roman"/>
                <w:lang w:val="tt-RU"/>
              </w:rPr>
              <w:t xml:space="preserve">Р.Фәхретдиннең тормыш юлы, иҗаты. “Әсма, яки Гамәл вә җәза” әсәрендә әдипнең мәгърифәтчелек идеяләренең чагылышы. 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18.10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pStyle w:val="a4"/>
              <w:spacing w:line="240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7198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СТУ “Дөньяда бик аз булыр чын шагыйрь Габдулладай...”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25.10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8355" w:type="dxa"/>
            <w:gridSpan w:val="7"/>
          </w:tcPr>
          <w:p w:rsidR="00283B8D" w:rsidRPr="00271988" w:rsidRDefault="00283B8D" w:rsidP="0097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pStyle w:val="a4"/>
              <w:spacing w:line="240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7198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Фатих Әмирханның тормыш юлы һәм әдәби эшчәнлеге; “Хәят” повесте.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8.11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pStyle w:val="a4"/>
              <w:spacing w:line="240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7198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Аяз Гыйләҗев иҗаты , “Җомга көн, кич белән...” әсәре.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15.11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hAnsi="Times New Roman" w:cs="Times New Roman"/>
                <w:lang w:val="tt-RU"/>
              </w:rPr>
              <w:t>Рөстәм Мингалимнең тормыш юлы, иҗаты, “Сап-сары көзләр” хикәясе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22.11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pStyle w:val="a4"/>
              <w:spacing w:line="240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71988">
              <w:rPr>
                <w:rFonts w:ascii="Times New Roman" w:hAnsi="Times New Roman" w:cs="Times New Roman"/>
                <w:iCs/>
                <w:sz w:val="22"/>
                <w:szCs w:val="22"/>
                <w:lang w:val="tt-RU"/>
              </w:rPr>
              <w:t>Ркаил Зәйдулланың тормыш юлы, иҗаты</w:t>
            </w:r>
            <w:r w:rsidRPr="00271988">
              <w:rPr>
                <w:rFonts w:ascii="Times New Roman" w:hAnsi="Times New Roman" w:cs="Times New Roman"/>
                <w:bCs/>
                <w:iCs/>
                <w:sz w:val="22"/>
                <w:szCs w:val="22"/>
                <w:lang w:val="tt-RU"/>
              </w:rPr>
              <w:t>, “Буран” шигыре.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29.11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pStyle w:val="a4"/>
              <w:spacing w:line="240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7198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Илсөяр Иксанованың тормыш юлы, иҗаты, “Тузганак” шигыре.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6.12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c>
          <w:tcPr>
            <w:tcW w:w="958" w:type="dxa"/>
          </w:tcPr>
          <w:p w:rsidR="00283B8D" w:rsidRPr="00271988" w:rsidRDefault="00283B8D" w:rsidP="0097237C">
            <w:pPr>
              <w:numPr>
                <w:ilvl w:val="0"/>
                <w:numId w:val="1"/>
              </w:num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</w:p>
        </w:tc>
        <w:tc>
          <w:tcPr>
            <w:tcW w:w="3850" w:type="dxa"/>
          </w:tcPr>
          <w:p w:rsidR="00283B8D" w:rsidRPr="00271988" w:rsidRDefault="00283B8D" w:rsidP="0097237C">
            <w:pPr>
              <w:pStyle w:val="a4"/>
              <w:spacing w:line="240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7198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Рәшит Әхмәтҗановның тормыш юлы һәм иҗаты, “Сандугач керде күңелгә” шигыре.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hAnsi="Times New Roman" w:cs="Times New Roman"/>
                <w:lang w:val="tt-RU"/>
              </w:rPr>
              <w:t>13.12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283B8D" w:rsidRPr="00271988" w:rsidTr="0097237C">
        <w:trPr>
          <w:trHeight w:val="533"/>
        </w:trPr>
        <w:tc>
          <w:tcPr>
            <w:tcW w:w="958" w:type="dxa"/>
          </w:tcPr>
          <w:p w:rsidR="00283B8D" w:rsidRPr="00271988" w:rsidRDefault="00283B8D" w:rsidP="0097237C">
            <w:pPr>
              <w:ind w:left="360" w:right="-57"/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hAnsi="Times New Roman" w:cs="Times New Roman"/>
                <w:lang w:val="tt-RU"/>
              </w:rPr>
              <w:t xml:space="preserve">   15</w:t>
            </w:r>
          </w:p>
        </w:tc>
        <w:tc>
          <w:tcPr>
            <w:tcW w:w="3850" w:type="dxa"/>
          </w:tcPr>
          <w:p w:rsidR="00283B8D" w:rsidRPr="00271988" w:rsidRDefault="00283B8D" w:rsidP="0097237C">
            <w:pPr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hAnsi="Times New Roman" w:cs="Times New Roman"/>
                <w:lang w:val="tt-RU"/>
              </w:rPr>
              <w:t xml:space="preserve">Лирика бүлеген кабатлау. 1яртыеллык материалы буенча контроль тест. </w:t>
            </w:r>
          </w:p>
        </w:tc>
        <w:tc>
          <w:tcPr>
            <w:tcW w:w="454" w:type="dxa"/>
          </w:tcPr>
          <w:p w:rsidR="00283B8D" w:rsidRPr="00271988" w:rsidRDefault="00283B8D" w:rsidP="0097237C">
            <w:pPr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22" w:type="dxa"/>
          </w:tcPr>
          <w:p w:rsidR="00283B8D" w:rsidRPr="00271988" w:rsidRDefault="00283B8D" w:rsidP="0097237C">
            <w:pPr>
              <w:rPr>
                <w:rFonts w:ascii="Times New Roman" w:hAnsi="Times New Roman" w:cs="Times New Roman"/>
                <w:lang w:val="tt-RU"/>
              </w:rPr>
            </w:pPr>
            <w:r w:rsidRPr="00271988">
              <w:rPr>
                <w:rFonts w:ascii="Times New Roman" w:eastAsia="Times New Roman" w:hAnsi="Times New Roman" w:cs="Times New Roman"/>
                <w:lang w:val="tt-RU" w:eastAsia="ru-RU"/>
              </w:rPr>
              <w:t>20.12</w:t>
            </w:r>
          </w:p>
        </w:tc>
        <w:tc>
          <w:tcPr>
            <w:tcW w:w="851" w:type="dxa"/>
          </w:tcPr>
          <w:p w:rsidR="00283B8D" w:rsidRPr="00271988" w:rsidRDefault="00283B8D" w:rsidP="0097237C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11" w:type="dxa"/>
          </w:tcPr>
          <w:p w:rsidR="00283B8D" w:rsidRPr="00271988" w:rsidRDefault="00283B8D" w:rsidP="0097237C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283B8D" w:rsidRPr="00271988" w:rsidTr="0097237C">
        <w:tc>
          <w:tcPr>
            <w:tcW w:w="7646" w:type="dxa"/>
            <w:gridSpan w:val="6"/>
          </w:tcPr>
          <w:p w:rsidR="00283B8D" w:rsidRPr="00271988" w:rsidRDefault="00283B8D" w:rsidP="0097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271988" w:rsidRDefault="00283B8D" w:rsidP="0097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16</w:t>
            </w:r>
          </w:p>
        </w:tc>
        <w:tc>
          <w:tcPr>
            <w:tcW w:w="3850" w:type="dxa"/>
          </w:tcPr>
          <w:p w:rsidR="00283B8D" w:rsidRPr="00DE395C" w:rsidRDefault="00283B8D" w:rsidP="0097237C">
            <w:pPr>
              <w:pStyle w:val="a4"/>
              <w:spacing w:line="240" w:lineRule="auto"/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F71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1F71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Әхмәтҗанованың тормыш юлы һәм иҗаты, “Татар акылы...” шигыре.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DE39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Жизнь и творчество С. Ахметзяновой. Стихотворение “Татарский ум”. 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10.01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rPr>
          <w:trHeight w:val="157"/>
        </w:trPr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left="360" w:right="-57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 xml:space="preserve">   17</w:t>
            </w:r>
          </w:p>
        </w:tc>
        <w:tc>
          <w:tcPr>
            <w:tcW w:w="3850" w:type="dxa"/>
          </w:tcPr>
          <w:p w:rsidR="00283B8D" w:rsidRPr="00DE395C" w:rsidRDefault="00283B8D" w:rsidP="0097237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Камалның тормыш юлы һәм иҗаты, “Беренче театр” комедиясе.</w:t>
            </w:r>
            <w:r w:rsidRPr="00DE39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Жизнь и творчество Галиасгара Камала. Комедия “</w:t>
            </w:r>
            <w:r w:rsidRPr="00DE395C">
              <w:rPr>
                <w:rStyle w:val="fontstyle01"/>
                <w:b/>
                <w:sz w:val="24"/>
                <w:szCs w:val="24"/>
              </w:rPr>
              <w:t>Первый театр».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17.01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left="360" w:right="-57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18</w:t>
            </w:r>
          </w:p>
        </w:tc>
        <w:tc>
          <w:tcPr>
            <w:tcW w:w="3850" w:type="dxa"/>
          </w:tcPr>
          <w:p w:rsidR="00283B8D" w:rsidRPr="00DE395C" w:rsidRDefault="00283B8D" w:rsidP="0097237C">
            <w:pPr>
              <w:pStyle w:val="a4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Г. Камалның “Беренче театр” комедиясе, “сүз уйнату”, “монолог” теоретик төшенчәләре.</w:t>
            </w:r>
            <w:r w:rsidRPr="00DE395C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Комедия Г. Камала “</w:t>
            </w:r>
            <w:r w:rsidRPr="00DE395C">
              <w:rPr>
                <w:rStyle w:val="fontstyle01"/>
                <w:b/>
                <w:color w:val="auto"/>
                <w:sz w:val="24"/>
                <w:szCs w:val="24"/>
              </w:rPr>
              <w:t>Первый театр».</w:t>
            </w:r>
            <w:r w:rsidRPr="00DE395C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 Космические средства, монолог.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24.01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  19</w:t>
            </w:r>
          </w:p>
        </w:tc>
        <w:tc>
          <w:tcPr>
            <w:tcW w:w="3850" w:type="dxa"/>
          </w:tcPr>
          <w:p w:rsidR="00283B8D" w:rsidRPr="00DE395C" w:rsidRDefault="00283B8D" w:rsidP="0097237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F719B">
              <w:rPr>
                <w:rStyle w:val="fontstyle01"/>
                <w:sz w:val="24"/>
                <w:szCs w:val="24"/>
                <w:lang w:val="tt-RU"/>
              </w:rPr>
              <w:t>“Һәр күңелләр нурланадыр, чыкса Гыйзәтуллина”.</w:t>
            </w:r>
            <w:r>
              <w:rPr>
                <w:rStyle w:val="fontstyle01"/>
                <w:sz w:val="24"/>
                <w:szCs w:val="24"/>
                <w:lang w:val="tt-RU"/>
              </w:rPr>
              <w:t xml:space="preserve"> </w:t>
            </w:r>
            <w:r w:rsidRPr="00DE395C">
              <w:rPr>
                <w:rStyle w:val="fontstyle01"/>
                <w:b/>
                <w:sz w:val="24"/>
                <w:szCs w:val="24"/>
              </w:rPr>
              <w:t xml:space="preserve">Сценическое творчество </w:t>
            </w:r>
            <w:proofErr w:type="spellStart"/>
            <w:r w:rsidRPr="00DE395C">
              <w:rPr>
                <w:rStyle w:val="fontstyle01"/>
                <w:b/>
                <w:sz w:val="24"/>
                <w:szCs w:val="24"/>
              </w:rPr>
              <w:t>С.Гиззатуллины</w:t>
            </w:r>
            <w:proofErr w:type="spellEnd"/>
            <w:r w:rsidRPr="00DE395C">
              <w:rPr>
                <w:rStyle w:val="fontstyle01"/>
                <w:b/>
                <w:sz w:val="24"/>
                <w:szCs w:val="24"/>
              </w:rPr>
              <w:t>-Волжской.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31.01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  20</w:t>
            </w:r>
          </w:p>
        </w:tc>
        <w:tc>
          <w:tcPr>
            <w:tcW w:w="3850" w:type="dxa"/>
          </w:tcPr>
          <w:p w:rsidR="00283B8D" w:rsidRPr="00DE395C" w:rsidRDefault="00283B8D" w:rsidP="0097237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Style w:val="fontstyle01"/>
                <w:sz w:val="24"/>
                <w:szCs w:val="24"/>
                <w:lang w:val="tt-RU"/>
              </w:rPr>
              <w:t>Кояш астында һәр кешенең үз урыны бар. Халисә Мөдәррисова.</w:t>
            </w:r>
            <w:r w:rsidRPr="00DE395C">
              <w:rPr>
                <w:rStyle w:val="fontstyle01"/>
                <w:b/>
                <w:sz w:val="24"/>
                <w:szCs w:val="24"/>
              </w:rPr>
              <w:t xml:space="preserve">Жизнь и творчество Х. </w:t>
            </w:r>
            <w:proofErr w:type="spellStart"/>
            <w:r w:rsidRPr="00DE395C">
              <w:rPr>
                <w:rStyle w:val="fontstyle01"/>
                <w:b/>
                <w:sz w:val="24"/>
                <w:szCs w:val="24"/>
              </w:rPr>
              <w:t>Мударрисовой</w:t>
            </w:r>
            <w:proofErr w:type="spellEnd"/>
            <w:r w:rsidRPr="00DE395C">
              <w:rPr>
                <w:rStyle w:val="fontstyle01"/>
                <w:b/>
                <w:sz w:val="24"/>
                <w:szCs w:val="24"/>
              </w:rPr>
              <w:t>. Жизнь человека искусства в</w:t>
            </w:r>
            <w:r w:rsidRPr="00DE395C">
              <w:rPr>
                <w:b/>
                <w:color w:val="000000"/>
                <w:sz w:val="24"/>
                <w:szCs w:val="24"/>
              </w:rPr>
              <w:br/>
            </w:r>
            <w:r w:rsidRPr="00DE395C">
              <w:rPr>
                <w:rStyle w:val="fontstyle01"/>
                <w:b/>
                <w:sz w:val="24"/>
                <w:szCs w:val="24"/>
              </w:rPr>
              <w:t>повести  «Цена счастья».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7.02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</w:t>
            </w: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21</w:t>
            </w:r>
          </w:p>
        </w:tc>
        <w:tc>
          <w:tcPr>
            <w:tcW w:w="3850" w:type="dxa"/>
          </w:tcPr>
          <w:p w:rsidR="00283B8D" w:rsidRPr="00DE395C" w:rsidRDefault="00283B8D" w:rsidP="0097237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E395C">
              <w:rPr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Габдрахман Әпсәләмов “Ак чәчәкләр”. </w:t>
            </w:r>
            <w:r w:rsidRPr="00DE395C">
              <w:rPr>
                <w:rStyle w:val="fontstyle01"/>
                <w:b/>
                <w:sz w:val="24"/>
                <w:szCs w:val="24"/>
                <w:lang w:val="tt-RU"/>
              </w:rPr>
              <w:t>Г.Апсалямов   «Белые цветы»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14.02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</w:t>
            </w: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22</w:t>
            </w:r>
          </w:p>
        </w:tc>
        <w:tc>
          <w:tcPr>
            <w:tcW w:w="3850" w:type="dxa"/>
          </w:tcPr>
          <w:p w:rsidR="00283B8D" w:rsidRPr="00DE395C" w:rsidRDefault="00283B8D" w:rsidP="0097237C">
            <w:pPr>
              <w:pStyle w:val="a4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БСҮ Авыл табибы. Г. Әпсәләмовның “Ак чәсчәкләр романы”.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Развитие речи. </w:t>
            </w:r>
            <w:r w:rsidRPr="00DE39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Деревенский врач. Роман </w:t>
            </w:r>
          </w:p>
          <w:p w:rsidR="00283B8D" w:rsidRPr="00373982" w:rsidRDefault="00283B8D" w:rsidP="0097237C">
            <w:pPr>
              <w:pStyle w:val="a4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395C">
              <w:rPr>
                <w:rStyle w:val="fontstyle01"/>
                <w:b/>
                <w:sz w:val="24"/>
                <w:szCs w:val="24"/>
                <w:lang w:val="tt-RU"/>
              </w:rPr>
              <w:t>Г.Апсалямова   «Белые цветы»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21.02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23</w:t>
            </w:r>
          </w:p>
        </w:tc>
        <w:tc>
          <w:tcPr>
            <w:tcW w:w="3850" w:type="dxa"/>
          </w:tcPr>
          <w:p w:rsidR="00283B8D" w:rsidRPr="00DE395C" w:rsidRDefault="00283B8D" w:rsidP="0097237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E4F80">
              <w:rPr>
                <w:rStyle w:val="fontstyle01"/>
                <w:sz w:val="24"/>
                <w:szCs w:val="24"/>
                <w:lang w:val="tt-RU"/>
              </w:rPr>
              <w:t>Остазның дәвамчысы... С. Сөләйманова.</w:t>
            </w:r>
            <w:r>
              <w:rPr>
                <w:rStyle w:val="fontstyle01"/>
                <w:b/>
                <w:sz w:val="24"/>
                <w:szCs w:val="24"/>
                <w:lang w:val="tt-RU"/>
              </w:rPr>
              <w:t xml:space="preserve"> </w:t>
            </w:r>
            <w:r w:rsidRPr="00DE395C">
              <w:rPr>
                <w:rStyle w:val="fontstyle01"/>
                <w:b/>
                <w:sz w:val="24"/>
                <w:szCs w:val="24"/>
              </w:rPr>
              <w:t>Жизненный и творческий путь С. Сулеймановой.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28.02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24</w:t>
            </w:r>
          </w:p>
        </w:tc>
        <w:tc>
          <w:tcPr>
            <w:tcW w:w="3850" w:type="dxa"/>
          </w:tcPr>
          <w:p w:rsidR="00283B8D" w:rsidRPr="00DE395C" w:rsidRDefault="00283B8D" w:rsidP="0097237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БСҮ Казан меди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колледжы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Развитие речи. </w:t>
            </w:r>
            <w:r w:rsidRPr="00DE39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Казанский медицинский колледж.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6.03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EE4F80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25</w:t>
            </w:r>
          </w:p>
        </w:tc>
        <w:tc>
          <w:tcPr>
            <w:tcW w:w="3850" w:type="dxa"/>
          </w:tcPr>
          <w:p w:rsidR="00283B8D" w:rsidRPr="00DE395C" w:rsidRDefault="00283B8D" w:rsidP="0097237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Мөхәммәт Мәһдиев. “Фронтовиклар” романы. </w:t>
            </w:r>
            <w:r w:rsidRPr="00DE39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Роман М. Магдеева “Фронтовики”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13.03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DE395C" w:rsidTr="0097237C">
        <w:trPr>
          <w:trHeight w:val="346"/>
        </w:trPr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26</w:t>
            </w:r>
          </w:p>
        </w:tc>
        <w:tc>
          <w:tcPr>
            <w:tcW w:w="3850" w:type="dxa"/>
          </w:tcPr>
          <w:p w:rsidR="00283B8D" w:rsidRPr="00DE395C" w:rsidRDefault="00283B8D" w:rsidP="0097237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39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БСҮ  Яхшы укытучы хакыйкатьне табарга өйрәтә.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Развитие речи. Профессия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учитель.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20.03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DE395C" w:rsidTr="0097237C">
        <w:trPr>
          <w:trHeight w:val="346"/>
        </w:trPr>
        <w:tc>
          <w:tcPr>
            <w:tcW w:w="8355" w:type="dxa"/>
            <w:gridSpan w:val="7"/>
          </w:tcPr>
          <w:p w:rsidR="00283B8D" w:rsidRPr="00373982" w:rsidRDefault="00283B8D" w:rsidP="0097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</w:p>
        </w:tc>
      </w:tr>
      <w:tr w:rsidR="00283B8D" w:rsidRPr="00DE395C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27</w:t>
            </w:r>
          </w:p>
        </w:tc>
        <w:tc>
          <w:tcPr>
            <w:tcW w:w="3850" w:type="dxa"/>
          </w:tcPr>
          <w:p w:rsidR="00283B8D" w:rsidRPr="00373982" w:rsidRDefault="00283B8D" w:rsidP="0097237C">
            <w:pPr>
              <w:pStyle w:val="a4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739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Ата-бабадан килгән һөнәр </w:t>
            </w:r>
            <w:r w:rsidRPr="00373982">
              <w:rPr>
                <w:rFonts w:ascii="Times New Roman" w:eastAsia="SchoolBookTatMFOTF" w:hAnsi="Times New Roman" w:cs="Times New Roman"/>
                <w:sz w:val="28"/>
                <w:szCs w:val="28"/>
                <w:lang w:val="tt-RU" w:eastAsia="ru-RU"/>
              </w:rPr>
              <w:t>җ</w:t>
            </w:r>
            <w:r w:rsidRPr="003739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иде буынны туйдыра. </w:t>
            </w:r>
            <w:r w:rsidRPr="00DE395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 мире профессий.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3.04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DE395C" w:rsidTr="0097237C">
        <w:trPr>
          <w:trHeight w:val="283"/>
        </w:trPr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28</w:t>
            </w:r>
          </w:p>
        </w:tc>
        <w:tc>
          <w:tcPr>
            <w:tcW w:w="3850" w:type="dxa"/>
          </w:tcPr>
          <w:p w:rsidR="00283B8D" w:rsidRPr="00373982" w:rsidRDefault="00283B8D" w:rsidP="0097237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739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 Ахунов, “Хәзинә” романы.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DE39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Роман Г. Ахунова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“Клад”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10.04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DE395C" w:rsidTr="0097237C">
        <w:trPr>
          <w:trHeight w:val="616"/>
        </w:trPr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29</w:t>
            </w:r>
          </w:p>
        </w:tc>
        <w:tc>
          <w:tcPr>
            <w:tcW w:w="3850" w:type="dxa"/>
          </w:tcPr>
          <w:p w:rsidR="00283B8D" w:rsidRPr="001F719B" w:rsidRDefault="00283B8D" w:rsidP="00972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739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Илдар Юзеев, “Таныш моңнар”поэмасы.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1F719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Поэма И. Юзеева “</w:t>
            </w:r>
            <w:r w:rsidRPr="001F71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«Знакомые </w:t>
            </w:r>
            <w:r w:rsidRPr="001F719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напевы</w:t>
            </w:r>
            <w:r w:rsidRPr="001F71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».</w:t>
            </w:r>
          </w:p>
          <w:p w:rsidR="00283B8D" w:rsidRPr="001F719B" w:rsidRDefault="00283B8D" w:rsidP="009723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17.04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30</w:t>
            </w:r>
          </w:p>
        </w:tc>
        <w:tc>
          <w:tcPr>
            <w:tcW w:w="3850" w:type="dxa"/>
          </w:tcPr>
          <w:p w:rsidR="00283B8D" w:rsidRPr="001F719B" w:rsidRDefault="00283B8D" w:rsidP="00972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739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</w:t>
            </w:r>
            <w:r w:rsidRPr="00373982">
              <w:rPr>
                <w:rFonts w:ascii="Times New Roman" w:eastAsia="SchoolBookTatMFOTF" w:hAnsi="Times New Roman" w:cs="Times New Roman"/>
                <w:sz w:val="28"/>
                <w:szCs w:val="28"/>
                <w:lang w:val="tt-RU"/>
              </w:rPr>
              <w:t xml:space="preserve">әдинә </w:t>
            </w:r>
            <w:r w:rsidRPr="003739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Маликова, “Казан каласы − таш кала” повесте.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Повесть М. Маликовой </w:t>
            </w:r>
            <w:r w:rsidRPr="001F719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</w:t>
            </w:r>
            <w:r w:rsidRPr="001F719B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Казань – город белокаменный</w:t>
            </w:r>
            <w:r w:rsidRPr="001F719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».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24.04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31</w:t>
            </w:r>
          </w:p>
        </w:tc>
        <w:tc>
          <w:tcPr>
            <w:tcW w:w="3850" w:type="dxa"/>
          </w:tcPr>
          <w:p w:rsidR="00283B8D" w:rsidRPr="001F719B" w:rsidRDefault="00283B8D" w:rsidP="0097237C">
            <w:pPr>
              <w:pStyle w:val="a4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3982">
              <w:rPr>
                <w:rFonts w:ascii="Times New Roman" w:hAnsi="Times New Roman" w:cs="Times New Roman"/>
                <w:sz w:val="28"/>
                <w:szCs w:val="28"/>
              </w:rPr>
              <w:t xml:space="preserve">Казан, Казан, </w:t>
            </w:r>
            <w:proofErr w:type="spellStart"/>
            <w:r w:rsidRPr="00373982">
              <w:rPr>
                <w:rFonts w:ascii="Times New Roman" w:hAnsi="Times New Roman" w:cs="Times New Roman"/>
                <w:sz w:val="28"/>
                <w:szCs w:val="28"/>
              </w:rPr>
              <w:t>син</w:t>
            </w:r>
            <w:proofErr w:type="spellEnd"/>
            <w:r w:rsidRPr="00373982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373982">
              <w:rPr>
                <w:rFonts w:ascii="Times New Roman" w:hAnsi="Times New Roman" w:cs="Times New Roman"/>
                <w:sz w:val="28"/>
                <w:szCs w:val="28"/>
              </w:rPr>
              <w:t>башкалам</w:t>
            </w:r>
            <w:proofErr w:type="spellEnd"/>
            <w:r w:rsidRPr="00373982"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Казань, Казань, ты – столица!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1.05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32</w:t>
            </w:r>
          </w:p>
        </w:tc>
        <w:tc>
          <w:tcPr>
            <w:tcW w:w="3850" w:type="dxa"/>
          </w:tcPr>
          <w:p w:rsidR="00283B8D" w:rsidRPr="001F719B" w:rsidRDefault="00283B8D" w:rsidP="0097237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739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Уңган кеше кулында туфрак алтынга әйләнә.Салисә Гәрәева. Еллык контроль тестка әзерлек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1F719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1F719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Биография С.Гараевой.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Подготовка к тестированию.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8.05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33</w:t>
            </w:r>
          </w:p>
        </w:tc>
        <w:tc>
          <w:tcPr>
            <w:tcW w:w="3850" w:type="dxa"/>
          </w:tcPr>
          <w:p w:rsidR="00283B8D" w:rsidRPr="00373982" w:rsidRDefault="00283B8D" w:rsidP="0097237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739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Еллык контроль тест.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1F719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Контрольный тест за год.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15.05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83B8D" w:rsidRPr="00373982" w:rsidTr="0097237C">
        <w:tc>
          <w:tcPr>
            <w:tcW w:w="958" w:type="dxa"/>
          </w:tcPr>
          <w:p w:rsidR="00283B8D" w:rsidRPr="00373982" w:rsidRDefault="00283B8D" w:rsidP="0097237C">
            <w:pPr>
              <w:spacing w:after="0" w:line="240" w:lineRule="auto"/>
              <w:ind w:right="-57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34</w:t>
            </w:r>
          </w:p>
        </w:tc>
        <w:tc>
          <w:tcPr>
            <w:tcW w:w="3850" w:type="dxa"/>
          </w:tcPr>
          <w:p w:rsidR="00283B8D" w:rsidRPr="001F719B" w:rsidRDefault="00283B8D" w:rsidP="009723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39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Хаталар өстендә эш. Үткән  материалны  кабатлау.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F719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Работа над ошибками. Повторение пройденного материала.</w:t>
            </w:r>
          </w:p>
        </w:tc>
        <w:tc>
          <w:tcPr>
            <w:tcW w:w="454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822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739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22.05</w:t>
            </w:r>
          </w:p>
        </w:tc>
        <w:tc>
          <w:tcPr>
            <w:tcW w:w="85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11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283B8D" w:rsidRPr="00373982" w:rsidRDefault="00283B8D" w:rsidP="0097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</w:tbl>
    <w:p w:rsidR="00283B8D" w:rsidRPr="00373982" w:rsidRDefault="00283B8D" w:rsidP="00283B8D">
      <w:pPr>
        <w:rPr>
          <w:rFonts w:ascii="Times New Roman" w:hAnsi="Times New Roman" w:cs="Times New Roman"/>
          <w:sz w:val="28"/>
          <w:szCs w:val="28"/>
        </w:rPr>
      </w:pPr>
    </w:p>
    <w:p w:rsidR="00183F86" w:rsidRPr="00283B8D" w:rsidRDefault="00183F86">
      <w:pPr>
        <w:rPr>
          <w:rFonts w:ascii="Times New Roman" w:hAnsi="Times New Roman" w:cs="Times New Roman"/>
          <w:sz w:val="24"/>
          <w:szCs w:val="24"/>
        </w:rPr>
      </w:pPr>
    </w:p>
    <w:sectPr w:rsidR="00183F86" w:rsidRPr="00283B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202FEF"/>
    <w:multiLevelType w:val="hybridMultilevel"/>
    <w:tmpl w:val="0D803C46"/>
    <w:lvl w:ilvl="0" w:tplc="264E0598">
      <w:start w:val="1"/>
      <w:numFmt w:val="decimal"/>
      <w:lvlText w:val="%1."/>
      <w:lvlJc w:val="left"/>
      <w:pPr>
        <w:ind w:left="927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31F"/>
    <w:rsid w:val="00183F86"/>
    <w:rsid w:val="00283B8D"/>
    <w:rsid w:val="0045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_урок"/>
    <w:basedOn w:val="a"/>
    <w:uiPriority w:val="99"/>
    <w:rsid w:val="00283B8D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customStyle="1" w:styleId="a4">
    <w:name w:val="основа"/>
    <w:basedOn w:val="a"/>
    <w:uiPriority w:val="99"/>
    <w:rsid w:val="00283B8D"/>
    <w:pPr>
      <w:autoSpaceDE w:val="0"/>
      <w:autoSpaceDN w:val="0"/>
      <w:adjustRightInd w:val="0"/>
      <w:spacing w:after="0" w:line="240" w:lineRule="atLeast"/>
      <w:ind w:firstLine="283"/>
      <w:jc w:val="both"/>
      <w:textAlignment w:val="center"/>
    </w:pPr>
    <w:rPr>
      <w:rFonts w:ascii="SchoolBook Tat M F OTF" w:eastAsia="Times New Roman" w:hAnsi="SchoolBook Tat M F OTF" w:cs="SchoolBook Tat M F OTF"/>
      <w:color w:val="000000"/>
      <w:sz w:val="21"/>
      <w:szCs w:val="21"/>
    </w:rPr>
  </w:style>
  <w:style w:type="paragraph" w:styleId="a5">
    <w:name w:val="No Spacing"/>
    <w:uiPriority w:val="99"/>
    <w:qFormat/>
    <w:rsid w:val="00283B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01">
    <w:name w:val="fontstyle01"/>
    <w:basedOn w:val="a0"/>
    <w:rsid w:val="00283B8D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_урок"/>
    <w:basedOn w:val="a"/>
    <w:uiPriority w:val="99"/>
    <w:rsid w:val="00283B8D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customStyle="1" w:styleId="a4">
    <w:name w:val="основа"/>
    <w:basedOn w:val="a"/>
    <w:uiPriority w:val="99"/>
    <w:rsid w:val="00283B8D"/>
    <w:pPr>
      <w:autoSpaceDE w:val="0"/>
      <w:autoSpaceDN w:val="0"/>
      <w:adjustRightInd w:val="0"/>
      <w:spacing w:after="0" w:line="240" w:lineRule="atLeast"/>
      <w:ind w:firstLine="283"/>
      <w:jc w:val="both"/>
      <w:textAlignment w:val="center"/>
    </w:pPr>
    <w:rPr>
      <w:rFonts w:ascii="SchoolBook Tat M F OTF" w:eastAsia="Times New Roman" w:hAnsi="SchoolBook Tat M F OTF" w:cs="SchoolBook Tat M F OTF"/>
      <w:color w:val="000000"/>
      <w:sz w:val="21"/>
      <w:szCs w:val="21"/>
    </w:rPr>
  </w:style>
  <w:style w:type="paragraph" w:styleId="a5">
    <w:name w:val="No Spacing"/>
    <w:uiPriority w:val="99"/>
    <w:qFormat/>
    <w:rsid w:val="00283B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01">
    <w:name w:val="fontstyle01"/>
    <w:basedOn w:val="a0"/>
    <w:rsid w:val="00283B8D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517</Words>
  <Characters>2950</Characters>
  <Application>Microsoft Office Word</Application>
  <DocSecurity>0</DocSecurity>
  <Lines>24</Lines>
  <Paragraphs>6</Paragraphs>
  <ScaleCrop>false</ScaleCrop>
  <Company/>
  <LinksUpToDate>false</LinksUpToDate>
  <CharactersWithSpaces>3461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накия</dc:creator>
  <cp:keywords/>
  <dc:description/>
  <cp:lastModifiedBy>накия</cp:lastModifiedBy>
  <cp:revision>2</cp:revision>
  <dcterms:created xsi:type="dcterms:W3CDTF">2020-02-29T16:44:00Z</dcterms:created>
  <dcterms:modified xsi:type="dcterms:W3CDTF">2020-02-29T16:45:00Z</dcterms:modified>
</cp:coreProperties>
</file>